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155" w:rsidRDefault="009D5C42" w:rsidP="00F56155">
      <w:pPr>
        <w:spacing w:line="0" w:lineRule="atLeast"/>
        <w:ind w:leftChars="590" w:left="1416" w:firstLine="2"/>
        <w:rPr>
          <w:rFonts w:ascii="Arial" w:eastAsia="ＭＳ ゴシック" w:hAnsi="Arial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大気中親電子物質</w:t>
      </w:r>
      <w:r w:rsidRPr="00610756">
        <w:rPr>
          <w:rFonts w:asciiTheme="majorHAnsi" w:eastAsia="ＭＳ ゴシック" w:hAnsiTheme="majorHAnsi"/>
          <w:b/>
          <w:sz w:val="28"/>
          <w:szCs w:val="28"/>
        </w:rPr>
        <w:t>1,2-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ナフトキノン</w:t>
      </w:r>
      <w:r w:rsidR="007114B9">
        <w:rPr>
          <w:rFonts w:ascii="Times New Roman" w:eastAsia="ＭＳ ゴシック" w:hAnsi="Times New Roman" w:hint="eastAsia"/>
          <w:b/>
          <w:sz w:val="28"/>
          <w:szCs w:val="28"/>
        </w:rPr>
        <w:t>に対する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細胞内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活性イオウ分子の防御的役割</w:t>
      </w:r>
    </w:p>
    <w:p w:rsidR="00F56155" w:rsidRDefault="00F56155" w:rsidP="00F56155">
      <w:pPr>
        <w:spacing w:line="0" w:lineRule="atLeast"/>
        <w:ind w:leftChars="536" w:left="1286" w:firstLine="131"/>
        <w:rPr>
          <w:rFonts w:ascii="Times New Roman" w:eastAsia="ＭＳ 明朝" w:hAnsi="Times New Roman"/>
          <w:b/>
        </w:rPr>
      </w:pP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418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◯</w:t>
      </w:r>
      <w:r w:rsidR="004C27F5">
        <w:rPr>
          <w:rFonts w:ascii="ＭＳ 明朝" w:eastAsia="ＭＳ 明朝" w:hAnsi="ＭＳ 明朝" w:hint="eastAsia"/>
        </w:rPr>
        <w:t>長崎</w:t>
      </w:r>
      <w:r w:rsidR="009D5C42">
        <w:rPr>
          <w:rFonts w:ascii="ＭＳ 明朝" w:eastAsia="ＭＳ 明朝" w:hAnsi="ＭＳ 明朝"/>
        </w:rPr>
        <w:t xml:space="preserve"> </w:t>
      </w:r>
      <w:r w:rsidR="009D5C42" w:rsidRPr="009D5C42">
        <w:rPr>
          <w:rFonts w:ascii="ＭＳ 明朝" w:eastAsia="ＭＳ 明朝" w:hAnsi="ＭＳ 明朝" w:hint="eastAsia"/>
        </w:rPr>
        <w:t>太郎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5A0816">
        <w:rPr>
          <w:rFonts w:ascii="ＭＳ 明朝" w:eastAsia="ＭＳ 明朝" w:hAnsi="ＭＳ 明朝" w:hint="eastAsia"/>
        </w:rPr>
        <w:t>医薬</w:t>
      </w:r>
      <w:r w:rsidR="009D5C42">
        <w:rPr>
          <w:rFonts w:ascii="ＭＳ 明朝" w:eastAsia="ＭＳ 明朝" w:hAnsi="ＭＳ 明朝"/>
        </w:rPr>
        <w:t xml:space="preserve"> </w:t>
      </w:r>
      <w:r w:rsidR="009D5C42" w:rsidRPr="009D5C42">
        <w:rPr>
          <w:rFonts w:ascii="ＭＳ 明朝" w:eastAsia="ＭＳ 明朝" w:hAnsi="ＭＳ 明朝" w:hint="eastAsia"/>
        </w:rPr>
        <w:t>花子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8F728C">
        <w:rPr>
          <w:rFonts w:ascii="ＭＳ 明朝" w:eastAsia="ＭＳ 明朝" w:hAnsi="ＭＳ 明朝"/>
        </w:rPr>
        <w:t>John May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320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（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="004C27F5">
        <w:rPr>
          <w:rFonts w:ascii="ＭＳ 明朝" w:eastAsia="ＭＳ 明朝" w:hAnsi="ＭＳ 明朝" w:hint="eastAsia"/>
        </w:rPr>
        <w:t>長崎国際大</w:t>
      </w:r>
      <w:r w:rsidRPr="002B7E01">
        <w:rPr>
          <w:rFonts w:ascii="ＭＳ 明朝" w:eastAsia="ＭＳ 明朝" w:hAnsi="ＭＳ 明朝" w:hint="eastAsia"/>
        </w:rPr>
        <w:t>・薬，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  <w:r w:rsidR="004C27F5">
        <w:rPr>
          <w:rFonts w:ascii="ＭＳ 明朝" w:eastAsia="ＭＳ 明朝" w:hAnsi="ＭＳ 明朝" w:hint="eastAsia"/>
        </w:rPr>
        <w:t>ハウステンボス</w:t>
      </w:r>
      <w:r w:rsidR="005A0816">
        <w:rPr>
          <w:rFonts w:ascii="ＭＳ 明朝" w:eastAsia="ＭＳ 明朝" w:hAnsi="ＭＳ 明朝" w:hint="eastAsia"/>
        </w:rPr>
        <w:t>大</w:t>
      </w:r>
      <w:r w:rsidR="009D5C42">
        <w:rPr>
          <w:rFonts w:ascii="ＭＳ 明朝" w:eastAsia="ＭＳ 明朝" w:hAnsi="ＭＳ 明朝" w:hint="eastAsia"/>
        </w:rPr>
        <w:t>・薬</w:t>
      </w:r>
      <w:r w:rsidRPr="002B7E01">
        <w:rPr>
          <w:rFonts w:ascii="ＭＳ 明朝" w:eastAsia="ＭＳ 明朝" w:hAnsi="ＭＳ 明朝" w:hint="eastAsia"/>
        </w:rPr>
        <w:t>）</w:t>
      </w:r>
    </w:p>
    <w:p w:rsidR="00F56155" w:rsidRPr="00101423" w:rsidRDefault="00F56155" w:rsidP="00F56155">
      <w:pPr>
        <w:spacing w:line="280" w:lineRule="exact"/>
        <w:rPr>
          <w:rFonts w:ascii="ＭＳ 明朝" w:eastAsia="ＭＳ 明朝" w:hAnsi="Times New Roman"/>
          <w:sz w:val="22"/>
        </w:rPr>
      </w:pPr>
    </w:p>
    <w:p w:rsidR="00F56155" w:rsidRPr="004710B0" w:rsidRDefault="00F56155" w:rsidP="00F56155">
      <w:pPr>
        <w:spacing w:line="280" w:lineRule="exact"/>
        <w:ind w:right="20"/>
        <w:rPr>
          <w:rFonts w:ascii="Times New Roman" w:eastAsia="ＭＳ 明朝" w:hAnsi="Times New Roman" w:cs="ＭＳ 明朝"/>
          <w:color w:val="000000"/>
          <w:kern w:val="0"/>
        </w:rPr>
      </w:pPr>
      <w:r w:rsidRPr="004710B0">
        <w:rPr>
          <w:rFonts w:ascii="Times New Roman" w:eastAsia="ＭＳ 明朝" w:hAnsi="Times New Roman" w:hint="eastAsia"/>
        </w:rPr>
        <w:t>【目的】</w:t>
      </w:r>
      <w:r w:rsidR="008F728C">
        <w:rPr>
          <w:rFonts w:ascii="Times New Roman" w:eastAsia="ＭＳ 明朝" w:hAnsi="Times New Roman" w:hint="eastAsia"/>
        </w:rPr>
        <w:t>大気中親電子物質である</w:t>
      </w:r>
      <w:r w:rsidR="008F728C">
        <w:rPr>
          <w:rFonts w:ascii="Times New Roman" w:eastAsia="ＭＳ 明朝" w:hAnsi="Times New Roman"/>
        </w:rPr>
        <w:t>1,2-</w:t>
      </w:r>
      <w:r w:rsidR="008F728C">
        <w:rPr>
          <w:rFonts w:ascii="Times New Roman" w:eastAsia="ＭＳ 明朝" w:hAnsi="Times New Roman" w:hint="eastAsia"/>
        </w:rPr>
        <w:t>ナフトキノン（</w:t>
      </w:r>
      <w:r w:rsidR="008F728C">
        <w:rPr>
          <w:rFonts w:ascii="Times New Roman" w:eastAsia="ＭＳ 明朝" w:hAnsi="Times New Roman"/>
        </w:rPr>
        <w:t>1,2-NQ</w:t>
      </w:r>
      <w:r w:rsidR="008F728C">
        <w:rPr>
          <w:rFonts w:ascii="Times New Roman" w:eastAsia="ＭＳ 明朝" w:hAnsi="Times New Roman" w:hint="eastAsia"/>
        </w:rPr>
        <w:t>）は細胞内において反応性システイン残基を有するセンサータンパク質と容易に共有結合を形成し、</w:t>
      </w:r>
      <w:r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</w:t>
      </w:r>
      <w:r w:rsidRPr="004710B0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</w:p>
    <w:p w:rsidR="00F56155" w:rsidRPr="004710B0" w:rsidRDefault="00A4387F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【方法】</w:t>
      </w:r>
      <w:r w:rsidRPr="00A4387F">
        <w:rPr>
          <w:rFonts w:ascii="Times New Roman" w:hAnsi="Times New Roman" w:hint="eastAsia"/>
        </w:rPr>
        <w:t>ヒト気管上皮由来</w:t>
      </w:r>
      <w:r w:rsidRPr="00A4387F">
        <w:rPr>
          <w:rFonts w:ascii="Times New Roman" w:hAnsi="Times New Roman" w:hint="eastAsia"/>
        </w:rPr>
        <w:t>BEAS-2B</w:t>
      </w:r>
      <w:r w:rsidRPr="00A4387F">
        <w:rPr>
          <w:rFonts w:ascii="Times New Roman" w:hAnsi="Times New Roman" w:hint="eastAsia"/>
        </w:rPr>
        <w:t>細胞</w:t>
      </w:r>
      <w:r>
        <w:rPr>
          <w:rFonts w:ascii="Times New Roman" w:hAnsi="Times New Roman" w:hint="eastAsia"/>
        </w:rPr>
        <w:t>を用い、</w:t>
      </w:r>
      <w:r w:rsidR="00F56155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</w:t>
      </w:r>
    </w:p>
    <w:p w:rsidR="00F56155" w:rsidRPr="004710B0" w:rsidRDefault="00F56155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 w:rsidRPr="004710B0">
        <w:rPr>
          <w:rFonts w:ascii="Times New Roman" w:hAnsi="Times New Roman" w:hint="eastAsia"/>
        </w:rPr>
        <w:t>【結果および考察】</w:t>
      </w:r>
      <w:r w:rsidR="002E17A9" w:rsidRPr="00A4387F">
        <w:rPr>
          <w:rFonts w:ascii="Times New Roman" w:hAnsi="Times New Roman" w:hint="eastAsia"/>
        </w:rPr>
        <w:t>BEAS-2B</w:t>
      </w:r>
      <w:r w:rsidR="002E17A9" w:rsidRPr="00A4387F">
        <w:rPr>
          <w:rFonts w:ascii="Times New Roman" w:hAnsi="Times New Roman" w:hint="eastAsia"/>
        </w:rPr>
        <w:t>細胞</w:t>
      </w:r>
      <w:r w:rsidR="002E17A9">
        <w:rPr>
          <w:rFonts w:ascii="Times New Roman" w:hAnsi="Times New Roman" w:hint="eastAsia"/>
        </w:rPr>
        <w:t>を</w:t>
      </w:r>
      <w:r w:rsidR="00416F34">
        <w:rPr>
          <w:rFonts w:ascii="Times New Roman" w:hAnsi="Times New Roman"/>
        </w:rPr>
        <w:t>1,2-NQ</w:t>
      </w:r>
      <w:r w:rsidR="00EB1771">
        <w:rPr>
          <w:rFonts w:ascii="Times New Roman" w:hAnsi="Times New Roman" w:hint="eastAsia"/>
        </w:rPr>
        <w:t>に曝露した結果</w:t>
      </w:r>
      <w:r w:rsidR="00927841">
        <w:rPr>
          <w:rFonts w:ascii="Times New Roman" w:hAnsi="Times New Roman" w:hint="eastAsia"/>
        </w:rPr>
        <w:t>、</w:t>
      </w:r>
      <w:r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2E17A9">
        <w:rPr>
          <w:rFonts w:ascii="Times New Roman" w:hAnsi="Times New Roman" w:hint="eastAsia"/>
        </w:rPr>
        <w:t>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:rsidR="00F56155" w:rsidRPr="0069050D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:rsidR="00F56155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:rsidR="00F56155" w:rsidRPr="005D71DD" w:rsidRDefault="007114B9" w:rsidP="00F56155">
      <w:pPr>
        <w:pStyle w:val="20032"/>
        <w:adjustRightInd/>
        <w:spacing w:line="28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:rsidR="00F56155" w:rsidRPr="005D71DD" w:rsidRDefault="00F56155" w:rsidP="00F56155">
      <w:pPr>
        <w:pStyle w:val="20033"/>
        <w:spacing w:line="280" w:lineRule="exact"/>
      </w:pPr>
      <w:r>
        <w:rPr>
          <w:rFonts w:hint="eastAsia"/>
        </w:rPr>
        <w:t>◯</w:t>
      </w:r>
      <w:r w:rsidR="002E17A9">
        <w:t>Taro</w:t>
      </w:r>
      <w:r>
        <w:t xml:space="preserve"> </w:t>
      </w:r>
      <w:r w:rsidR="004C27F5">
        <w:t>Nagasaki</w:t>
      </w:r>
      <w:r>
        <w:rPr>
          <w:rFonts w:hint="eastAsia"/>
        </w:rPr>
        <w:t xml:space="preserve">, </w:t>
      </w:r>
      <w:r w:rsidR="002E17A9">
        <w:t>Hanako</w:t>
      </w:r>
      <w:r>
        <w:t xml:space="preserve"> </w:t>
      </w:r>
      <w:r w:rsidR="005A0816">
        <w:t>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>
        <w:rPr>
          <w:rFonts w:hint="eastAsia"/>
        </w:rPr>
        <w:t>Fac</w:t>
      </w:r>
      <w:r>
        <w:t>.</w:t>
      </w:r>
      <w:r>
        <w:rPr>
          <w:rFonts w:hint="eastAsia"/>
        </w:rPr>
        <w:t xml:space="preserve"> Pharmaceut. Sci., </w:t>
      </w:r>
      <w:r w:rsidR="004C27F5" w:rsidRPr="004C27F5">
        <w:t>Nagasaki International</w:t>
      </w:r>
      <w:r w:rsidR="005A0816">
        <w:t xml:space="preserve"> Univ.</w:t>
      </w:r>
      <w:r>
        <w:t xml:space="preserve">, </w:t>
      </w:r>
      <w:r w:rsidRPr="00E8232F">
        <w:rPr>
          <w:vertAlign w:val="superscript"/>
        </w:rPr>
        <w:t>2</w:t>
      </w:r>
      <w:r w:rsidR="003E7408">
        <w:t>G</w:t>
      </w:r>
      <w:r w:rsidR="005A0816">
        <w:t xml:space="preserve">rad. Sch. Pharmaceut. Sci., </w:t>
      </w:r>
      <w:r w:rsidR="004C27F5" w:rsidRPr="004C27F5">
        <w:t>Huis Ten Bosch</w:t>
      </w:r>
      <w:r>
        <w:t xml:space="preserve"> Univ.</w:t>
      </w:r>
      <w:r w:rsidRPr="005D71DD">
        <w:t>)</w:t>
      </w:r>
    </w:p>
    <w:p w:rsidR="00EB1771" w:rsidRDefault="00927841" w:rsidP="00F56155">
      <w:pPr>
        <w:spacing w:line="28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:rsidR="00F56155" w:rsidRPr="00EB1771" w:rsidRDefault="00EB1771" w:rsidP="00EB1771">
      <w:pPr>
        <w:spacing w:line="28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844" w:rsidRDefault="00B13844" w:rsidP="00F56155">
      <w:r>
        <w:separator/>
      </w:r>
    </w:p>
  </w:endnote>
  <w:endnote w:type="continuationSeparator" w:id="0">
    <w:p w:rsidR="00B13844" w:rsidRDefault="00B13844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844" w:rsidRDefault="00B13844" w:rsidP="00F56155">
      <w:r>
        <w:separator/>
      </w:r>
    </w:p>
  </w:footnote>
  <w:footnote w:type="continuationSeparator" w:id="0">
    <w:p w:rsidR="00B13844" w:rsidRDefault="00B13844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87"/>
    <w:rsid w:val="00005E2D"/>
    <w:rsid w:val="0001229C"/>
    <w:rsid w:val="00101423"/>
    <w:rsid w:val="001819C4"/>
    <w:rsid w:val="00285F0D"/>
    <w:rsid w:val="00295157"/>
    <w:rsid w:val="002E17A9"/>
    <w:rsid w:val="003E7408"/>
    <w:rsid w:val="003F5A87"/>
    <w:rsid w:val="00416F34"/>
    <w:rsid w:val="004C27F5"/>
    <w:rsid w:val="004F625C"/>
    <w:rsid w:val="005A0816"/>
    <w:rsid w:val="0060497A"/>
    <w:rsid w:val="00604FC9"/>
    <w:rsid w:val="00610756"/>
    <w:rsid w:val="007114B9"/>
    <w:rsid w:val="007B06EA"/>
    <w:rsid w:val="008F728C"/>
    <w:rsid w:val="00927841"/>
    <w:rsid w:val="009D5C42"/>
    <w:rsid w:val="00A4387F"/>
    <w:rsid w:val="00B13844"/>
    <w:rsid w:val="00B2727D"/>
    <w:rsid w:val="00BC1628"/>
    <w:rsid w:val="00D43C15"/>
    <w:rsid w:val="00E76878"/>
    <w:rsid w:val="00EB1771"/>
    <w:rsid w:val="00F04A6E"/>
    <w:rsid w:val="00F137BF"/>
    <w:rsid w:val="00F42582"/>
    <w:rsid w:val="00F5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74126"/>
  <w15:docId w15:val="{3F457B7C-2A20-4068-A3DC-2AC6607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長谷川 竹志</cp:lastModifiedBy>
  <cp:revision>3</cp:revision>
  <cp:lastPrinted>2016-04-27T04:55:00Z</cp:lastPrinted>
  <dcterms:created xsi:type="dcterms:W3CDTF">2018-04-18T23:36:00Z</dcterms:created>
  <dcterms:modified xsi:type="dcterms:W3CDTF">2018-04-18T23:41:00Z</dcterms:modified>
</cp:coreProperties>
</file>